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 4   PSQ 008 rev. 0-MAGGIO 2018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PIANO </w:t>
      </w: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u w:val="single"/>
          <w:rtl w:val="0"/>
        </w:rPr>
        <w:t xml:space="preserve">DIDATTICO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113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113" w:before="0" w:line="240" w:lineRule="auto"/>
        <w:ind w:left="0" w:right="26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Piano deve essere compilato per: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gli alunni stranieri neo-arrivati dal paese d’origine nell’anno scolastico corrente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precedente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 necessitano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di un percorso di alfabetizzazione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gli alunni stranieri che necessitano di supporto linguistico in Italiano L2.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gli alunni stranieri che necessitano di un 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iano di studi Personalizzato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anche  per altre discipline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ALUNNO ................................................................................... CLASSE 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ANNO DI NASCITA ........................................ NAZIONALITÀ 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PRIMA CLASSE FREQUENTATA IN ITALIA 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LINGUA PARLATA IN FAMIGLIA 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LINGUA DI SCOLARITA’ NEL PAESE D’ORIGINE ..........................................................................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SITUAZIONE LINGUISTICA RILEVATA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 compilare nel primo C.d.C.  con i dati rilevati dal test d’ingresso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Alunno neo-arrivato che necessita di percorso di prima alfabetizzazione</w:t>
      </w:r>
      <w:r w:rsidDel="00000000" w:rsidR="00000000" w:rsidRPr="00000000">
        <w:rPr>
          <w:rtl w:val="0"/>
        </w:rPr>
      </w:r>
    </w:p>
    <w:tbl>
      <w:tblPr>
        <w:tblStyle w:val="Table1"/>
        <w:tblW w:w="9651.0" w:type="dxa"/>
        <w:jc w:val="left"/>
        <w:tblInd w:w="-7.000000000000002" w:type="dxa"/>
        <w:tblLayout w:type="fixed"/>
        <w:tblLook w:val="0000"/>
      </w:tblPr>
      <w:tblGrid>
        <w:gridCol w:w="9651"/>
        <w:tblGridChange w:id="0">
          <w:tblGrid>
            <w:gridCol w:w="96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4205"/>
                <w:tab w:val="left" w:leader="none" w:pos="10206"/>
              </w:tabs>
              <w:spacing w:after="0" w:before="0" w:line="240" w:lineRule="auto"/>
              <w:ind w:left="0" w:right="2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Alunno che necessita di supporto linguistico ………………………………………………………………………………………………………………………….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Layout w:type="fixed"/>
        <w:tblLook w:val="0000"/>
      </w:tblPr>
      <w:tblGrid>
        <w:gridCol w:w="4155"/>
        <w:gridCol w:w="2052"/>
        <w:gridCol w:w="1750"/>
        <w:gridCol w:w="1682"/>
        <w:tblGridChange w:id="0">
          <w:tblGrid>
            <w:gridCol w:w="4155"/>
            <w:gridCol w:w="2052"/>
            <w:gridCol w:w="1750"/>
            <w:gridCol w:w="1682"/>
          </w:tblGrid>
        </w:tblGridChange>
      </w:tblGrid>
      <w:tr>
        <w:trPr>
          <w:cantSplit w:val="1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parzialmente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ORALE: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linguaggio quotidiano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istruzioni di lavoro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utilizzo termini specifici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</w:tr>
      <w:tr>
        <w:trPr>
          <w:cantSplit w:val="1"/>
          <w:trHeight w:val="1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CAPACITA’ COMUNICATIVA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ESPRESSIONE ORALE: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linguaggio quotidiano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utilizzo termini specifici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</w:tr>
      <w:tr>
        <w:trPr>
          <w:cantSplit w:val="1"/>
          <w:trHeight w:val="8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DEL TESTO SCRITTO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libro scolastico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testo letterario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uso del lessico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produzione di testi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competenze grammaticali sintattiche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</w:tr>
      <w:tr>
        <w:trPr>
          <w:cantSplit w:val="1"/>
          <w:trHeight w:val="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ATTRIBUZIONE LIVELLO LINGUISTICO (QCER)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(Se posseduto dalla scuola)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 A1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 A2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 B1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2.0" w:type="dxa"/>
        <w:jc w:val="left"/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Situazione di partenza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individuata sulla base di: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L’alunno/a ha già conseguito il diploma di scuola di licenza media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SI                 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 di ingresso: Valutazione TEST D’INGRESSO di italiano per alunni stranieri              /100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10206"/>
              </w:tabs>
              <w:spacing w:line="360" w:lineRule="auto"/>
              <w:ind w:right="2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 Prove di ingresso disciplinari per livello di inserimento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 Informazioni desunte dal fascicolo personale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 Informazioni fornite dalla famiglia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6.0" w:type="dxa"/>
        <w:jc w:val="left"/>
        <w:tblInd w:w="9.000000000000004" w:type="dxa"/>
        <w:tblLayout w:type="fixed"/>
        <w:tblLook w:val="0000"/>
      </w:tblPr>
      <w:tblGrid>
        <w:gridCol w:w="9636"/>
        <w:tblGridChange w:id="0">
          <w:tblGrid>
            <w:gridCol w:w="96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ALTRE difficoltà registrabili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8" w:line="360" w:lineRule="auto"/>
              <w:ind w:left="0" w:right="2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 Ritmi di apprendimento lenti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(valutazione in corso d’anno)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 Disturbi comportamentali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360" w:lineRule="auto"/>
              <w:ind w:left="0" w:right="2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 Lacune nella preparazione di base (specificare): 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tabs>
          <w:tab w:val="left" w:leader="none" w:pos="204"/>
          <w:tab w:val="left" w:leader="none" w:pos="10206"/>
        </w:tabs>
        <w:ind w:right="2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Fermo restando che lo studente necessiti di un primo periodo di ambientamento e di alfabetizzazione prioritario rispetto a qualsiasi contenuto disciplinare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(sino al raggiungimento di un livello linguistico almeno A2),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 docenti del Consiglio di classe valutano l’opportunità di programmare le verifiche (scritte e/o orali/pratiche), eventualmente concordando con lo studente, in alcune o in tutte le discipline del curricolo. </w:t>
      </w:r>
    </w:p>
    <w:p w:rsidR="00000000" w:rsidDel="00000000" w:rsidP="00000000" w:rsidRDefault="00000000" w:rsidRPr="00000000" w14:paraId="00000093">
      <w:pPr>
        <w:widowControl w:val="0"/>
        <w:tabs>
          <w:tab w:val="left" w:leader="none" w:pos="204"/>
          <w:tab w:val="left" w:leader="none" w:pos="10206"/>
        </w:tabs>
        <w:ind w:right="2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particolare:</w:t>
      </w:r>
    </w:p>
    <w:p w:rsidR="00000000" w:rsidDel="00000000" w:rsidP="00000000" w:rsidRDefault="00000000" w:rsidRPr="00000000" w14:paraId="00000094">
      <w:pPr>
        <w:widowControl w:val="0"/>
        <w:tabs>
          <w:tab w:val="left" w:leader="none" w:pos="204"/>
          <w:tab w:val="left" w:leader="none" w:pos="10206"/>
        </w:tabs>
        <w:ind w:right="2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prove scritte programmate NELLE DISCIPLINE ELENCATE: …………………………………………</w:t>
      </w:r>
    </w:p>
    <w:p w:rsidR="00000000" w:rsidDel="00000000" w:rsidP="00000000" w:rsidRDefault="00000000" w:rsidRPr="00000000" w14:paraId="00000095">
      <w:pPr>
        <w:widowControl w:val="0"/>
        <w:tabs>
          <w:tab w:val="left" w:leader="none" w:pos="204"/>
          <w:tab w:val="left" w:leader="none" w:pos="10206"/>
        </w:tabs>
        <w:ind w:right="2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prove orali programmate NELLE DISCIPLINE ELENCATE: …………………………………………….</w:t>
      </w:r>
    </w:p>
    <w:p w:rsidR="00000000" w:rsidDel="00000000" w:rsidP="00000000" w:rsidRDefault="00000000" w:rsidRPr="00000000" w14:paraId="00000096">
      <w:pPr>
        <w:widowControl w:val="0"/>
        <w:tabs>
          <w:tab w:val="left" w:leader="none" w:pos="204"/>
          <w:tab w:val="left" w:leader="none" w:pos="10206"/>
        </w:tabs>
        <w:ind w:right="2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prove scritte e orali programmate NELLE DISCIPLINE ELENCATE: 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tabs>
          <w:tab w:val="left" w:leader="none" w:pos="204"/>
          <w:tab w:val="left" w:leader="none" w:pos="10206"/>
        </w:tabs>
        <w:ind w:right="2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8" w:line="240" w:lineRule="auto"/>
        <w:ind w:left="0" w:right="2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8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Consiglio di Classe, mette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atto strategie necessarie al fine di permettere all’alunno/a di raggiungere nelle singole discipline e nel corso dell’anno: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8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8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seguenti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obiettivi trasversali: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promuovere nell'alunno la relazione all'interno della classe di appartenenza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promuovere nell'alunno un comportamento responsabile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valorizzare l'identità culturale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favorire lo scambio e il raffronto anche in ambito disciplinare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fornire gli strumenti linguistici per il successo formativo.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altro 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8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8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seguenti competenze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aper riconoscere le strutture ed il funzionamento dei meccanismi linguistici essenziali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 comprendere e saper usare il lessico di base nella produzione orale e scritta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 saper utilizzare linguaggi non verbali in relazione agli usi e alle situazioni comunicative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 saper utilizzare le tecniche e le procedure di calcolo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 saper organizzare tempi e materiali di studio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 saper utilizzare strategie di base per lo studio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 riconoscere e stabilire relazioni tra fatti e fenomeni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 altro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Segnalare nel riquadro sottostante con una crocetta le strategie che si intendono attuare nelle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singole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discipline: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425"/>
        <w:gridCol w:w="567"/>
        <w:gridCol w:w="426"/>
        <w:gridCol w:w="567"/>
        <w:gridCol w:w="850"/>
        <w:gridCol w:w="567"/>
        <w:gridCol w:w="567"/>
        <w:gridCol w:w="425"/>
        <w:gridCol w:w="567"/>
        <w:gridCol w:w="709"/>
        <w:gridCol w:w="425"/>
        <w:gridCol w:w="674"/>
        <w:tblGridChange w:id="0">
          <w:tblGrid>
            <w:gridCol w:w="2835"/>
            <w:gridCol w:w="425"/>
            <w:gridCol w:w="567"/>
            <w:gridCol w:w="426"/>
            <w:gridCol w:w="567"/>
            <w:gridCol w:w="850"/>
            <w:gridCol w:w="567"/>
            <w:gridCol w:w="567"/>
            <w:gridCol w:w="425"/>
            <w:gridCol w:w="567"/>
            <w:gridCol w:w="709"/>
            <w:gridCol w:w="425"/>
            <w:gridCol w:w="6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DISCIPLINE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METODOLOGIE ADOTTATE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(specificare)</w:t>
            </w:r>
          </w:p>
          <w:p w:rsidR="00000000" w:rsidDel="00000000" w:rsidP="00000000" w:rsidRDefault="00000000" w:rsidRPr="00000000" w14:paraId="000000B2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Semplificazione del testo</w:t>
            </w:r>
          </w:p>
          <w:p w:rsidR="00000000" w:rsidDel="00000000" w:rsidP="00000000" w:rsidRDefault="00000000" w:rsidRPr="00000000" w14:paraId="000000B3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Tabelle</w:t>
            </w:r>
          </w:p>
          <w:p w:rsidR="00000000" w:rsidDel="00000000" w:rsidP="00000000" w:rsidRDefault="00000000" w:rsidRPr="00000000" w14:paraId="000000B4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Schemi</w:t>
            </w:r>
          </w:p>
          <w:p w:rsidR="00000000" w:rsidDel="00000000" w:rsidP="00000000" w:rsidRDefault="00000000" w:rsidRPr="00000000" w14:paraId="000000B5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Questionari</w:t>
            </w:r>
          </w:p>
          <w:p w:rsidR="00000000" w:rsidDel="00000000" w:rsidP="00000000" w:rsidRDefault="00000000" w:rsidRPr="00000000" w14:paraId="000000B6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Lavori di gruppo</w:t>
            </w:r>
          </w:p>
          <w:p w:rsidR="00000000" w:rsidDel="00000000" w:rsidP="00000000" w:rsidRDefault="00000000" w:rsidRPr="00000000" w14:paraId="000000B7">
            <w:pPr>
              <w:ind w:left="113" w:right="113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Mappe concettuali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TIPOLOGIE E STRATEGIE DI VALUTAZIONE:</w:t>
            </w:r>
          </w:p>
          <w:p w:rsidR="00000000" w:rsidDel="00000000" w:rsidP="00000000" w:rsidRDefault="00000000" w:rsidRPr="00000000" w14:paraId="000000BF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(specificare)</w:t>
            </w:r>
          </w:p>
          <w:p w:rsidR="00000000" w:rsidDel="00000000" w:rsidP="00000000" w:rsidRDefault="00000000" w:rsidRPr="00000000" w14:paraId="000000C0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Vero-falso</w:t>
            </w:r>
          </w:p>
          <w:p w:rsidR="00000000" w:rsidDel="00000000" w:rsidP="00000000" w:rsidRDefault="00000000" w:rsidRPr="00000000" w14:paraId="000000C1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Scelta multipla con  una sola risposta</w:t>
            </w:r>
          </w:p>
          <w:p w:rsidR="00000000" w:rsidDel="00000000" w:rsidP="00000000" w:rsidRDefault="00000000" w:rsidRPr="00000000" w14:paraId="000000C2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Scelta multipla con più risposte</w:t>
            </w:r>
          </w:p>
          <w:p w:rsidR="00000000" w:rsidDel="00000000" w:rsidP="00000000" w:rsidRDefault="00000000" w:rsidRPr="00000000" w14:paraId="000000C3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Completamento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  <w:tab w:val="left" w:leader="none" w:pos="10206"/>
              </w:tabs>
              <w:spacing w:after="0" w:before="0" w:line="240" w:lineRule="auto"/>
              <w:ind w:left="0" w:right="26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 Italiano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  <w:tab w:val="left" w:leader="none" w:pos="10206"/>
              </w:tabs>
              <w:spacing w:after="0" w:before="0" w:line="240" w:lineRule="auto"/>
              <w:ind w:left="0" w:right="26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 Storia e geografia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  <w:tab w:val="left" w:leader="none" w:pos="10206"/>
              </w:tabs>
              <w:spacing w:after="0" w:before="0" w:line="240" w:lineRule="auto"/>
              <w:ind w:left="0" w:right="26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 Inglese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  <w:tab w:val="left" w:leader="none" w:pos="10206"/>
              </w:tabs>
              <w:spacing w:after="0" w:before="0" w:line="240" w:lineRule="auto"/>
              <w:ind w:left="0" w:right="26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 Matematica  e informatica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  <w:tab w:val="left" w:leader="none" w:pos="10206"/>
              </w:tabs>
              <w:spacing w:after="0" w:before="0" w:line="240" w:lineRule="auto"/>
              <w:ind w:left="0" w:right="26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 Scienze  della terra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  <w:tab w:val="left" w:leader="none" w:pos="10206"/>
              </w:tabs>
              <w:spacing w:after="0" w:before="0" w:line="240" w:lineRule="auto"/>
              <w:ind w:left="0" w:right="26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 Scienze motorie e sportive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  <w:tab w:val="left" w:leader="none" w:pos="0"/>
                <w:tab w:val="left" w:leader="none" w:pos="284"/>
                <w:tab w:val="left" w:leader="none" w:pos="426"/>
                <w:tab w:val="left" w:leader="none" w:pos="10206"/>
              </w:tabs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 Religione/attivita’ alternative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  <w:tab w:val="left" w:leader="none" w:pos="10206"/>
              </w:tabs>
              <w:spacing w:after="0" w:before="0" w:line="240" w:lineRule="auto"/>
              <w:ind w:left="0" w:right="26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 Diritto ed economia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0" w:right="26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 Biologia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0" w:right="26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 Fisica e laboratorio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0" w:right="26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 Chimica e laboratorio 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0" w:right="26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 Tecnologia e disegno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tabs>
                <w:tab w:val="left" w:leader="none" w:pos="10206"/>
              </w:tabs>
              <w:ind w:right="2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❑ Filosofia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tabs>
                <w:tab w:val="left" w:leader="none" w:pos="10206"/>
              </w:tabs>
              <w:ind w:right="2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❑ ……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tabs>
          <w:tab w:val="left" w:leader="none" w:pos="10206"/>
        </w:tabs>
        <w:ind w:right="2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Note aggiuntive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(problematiche emerse, scelte del C.d.C anche in merito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alle strategie da attuare per il raggiungimento del successo formativo dello studente)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82">
      <w:pPr>
        <w:tabs>
          <w:tab w:val="left" w:leader="none" w:pos="10206"/>
        </w:tabs>
        <w:ind w:right="2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OBIETTIVI DISCIPLINARI – spuntare le discipline del curricolo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(eventualmente aggiungere quelle mancanti):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ITALIANO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Comprendere un discorso anche articolato purché riferito ad argomenti relativamente noti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Comprendere la maggior parte delle spiegazioni in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Comprendere testi in linguaggio corrente su temi a lui accessibili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Adeguatamente supportato, comprendere i libri di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Comunicare in modo coerente su argomenti familiari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Partecipare in modo adeguato a conversazioni su argomenti familiari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Riferire su un ‘esperienza, un avvenimento, un film, un testo letto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Scrivere sotto dettatura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Produrre brevi frasi e messaggi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Produrre un testo semplice, comprensibile, anche se con alcuni errori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Produrre testi semplici e coerenti su argomenti noti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Libro/i di testo in adozione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libri per stranieri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 semplificati/fotocopie/material scaricato dalla rete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STORIA E GEOGRAFIA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Inserire il fatto storico nello specifico contesto sociale, politico istituzionale, economico, ambientale e culturale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Riconoscere le relazioni tra gli eventi: prima/poi; causa/effetto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Comprendere alcuni termini essenziali del linguaggio specifico della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Libro/i di testo in adozione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libri per stranieri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 semplificati/fotocopie/material scaricato dalla rete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INGLESE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Comprendere e utilizzare espressioni di uso quotidiano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Comprendere e utilizzare frasi semplici tese a soddisfare bisogni di tipo concreto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Presentare se stesso e gli altri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interagire su temi di carattere personale ad es.: dove abita, le persone che conosce, le cose che possiede, gli hobby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Interagire in modo semplice purché l’interlocutore parli lentamente, chiaramente e sia disposto a collaborare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Libro/i di testo in adozione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libri per stranieri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 semplificati/fotocopie/material scaricato dalla rete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MATEMATICA E INFORMATICA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Riconoscere gli insiemi di numeri naturali, interi, razionali, relativi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Operare negli insiemi sopra indicati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Applicare le proprietà delle potenze negli insiemi sopra indicati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Operare con i monomi (somma,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differenza,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prodotto divisione, potenza)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Operare con i polinomi (somma, differenza, prodotto)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Risolvere equazioni di primo grado intere a coefficienti numerici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Libro/i di testo in adozione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libri per stranieri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 semplificati/fotocopie/material scaricato dalla rete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SCIENZE DELLA TERRA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………………………………………………………………………………………………………………………..…….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Libro/i di testo in adozione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libri per stranieri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 semplificati/fotocopie/material scaricato dalla rete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SCIENZE MOTORIE E SPORTIVE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Riconoscere e rispettare le regole nel gioco del calcio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Riconoscere nei giochi di squadra (pallavolo/pallacanestro) i fondamentali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Conoscere e usare i/linguaggio di base dei giochi di squadra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Libro/i di testo in adozione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libri per stranieri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 semplificati/fotocopie/material scaricato dalla rete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RELIGIONE – ATTIVITA’ ALTERNATIVE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Conoscere gli elementi essenziali della cultura religiosa di provenienza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Conoscere i contenuti fondamentali della religione cristiana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Libro/i di testo in adozione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libri per stranieri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 semplificati/fotocopie/material scaricato dalla rete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DIRITTO ED ECONOMIA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Libro/i di testo in adozione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libri per stranieri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 semplificati/fotocopie/material scaricato dalla rete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Libro/i di testo in adozione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libri per stranieri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 semplificati/fotocopie/material scaricato dalla rete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FISICA  E LABORATORIO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Libro/i di testo in adozione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libri per stranieri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 semplificati/fotocopie/material scaricato dalla rete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TECNOLOGIA E DISEGNO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………………………………………………………………………………………………………………………..…….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Libro/i di testo in adozione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libri per stranieri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 semplificati/fotocopie/material scaricato dalla rete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"/>
          <w:tab w:val="left" w:leader="none" w:pos="73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Aggiungere le altre materie del curricolo; eventualmente cambiare le voci degli obiettivi suggeriti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)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63"/>
          <w:tab w:val="left" w:leader="none" w:pos="4518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Consiglio di Classe intende mettere in atto/richiedere le seguenti risorse: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5"/>
          <w:tab w:val="right" w:leader="none" w:pos="967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5"/>
          <w:tab w:val="right" w:leader="none" w:pos="967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corso di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alfabetizzazione in orario curricolare</w:t>
        <w:tab/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5"/>
          <w:tab w:val="right" w:leader="none" w:pos="967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corso di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alfabetizzazione in orario extracurricolare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5"/>
          <w:tab w:val="right" w:leader="none" w:pos="967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corso di italiano per lo studio in orario curricolare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5"/>
          <w:tab w:val="right" w:leader="none" w:pos="967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corso di italiano per lo studio in orario extracurricolare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5"/>
          <w:tab w:val="right" w:leader="none" w:pos="967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testi per italiano L2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5"/>
          <w:tab w:val="right" w:leader="none" w:pos="967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recupero metodologico in orario curricolare             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5"/>
          <w:tab w:val="right" w:leader="none" w:pos="967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tutoring (con allievi della stessa classe o studenti stranieri della stessa nazionalità del triennio)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5"/>
          <w:tab w:val="right" w:leader="none" w:pos="967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recupero metodologico in orario extracurricolare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5"/>
          <w:tab w:val="right" w:leader="none" w:pos="967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corso di recupero per le seguenti discipline ………………………………………………………………………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5"/>
          <w:tab w:val="right" w:leader="none" w:pos="9677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…..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  <w:tab w:val="left" w:leader="none" w:pos="10206"/>
        </w:tabs>
        <w:spacing w:after="0" w:before="0" w:line="240" w:lineRule="auto"/>
        <w:ind w:left="0" w:right="2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docenti del consiglio di classe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72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Educazione Fisica                   _________________________   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72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Religione/Attività alternative    _________________________  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72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Italiano                                     _________________________     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72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Inglese                                     _________________________      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72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Storia e geografia                    _________________________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72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Diritto ed Economia                 _________________________     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72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Matematica                              _________________________      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72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Scienza della terra                   _________________________      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72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Biologia                                    _________________________        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72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Fisica e laboratorio                  _________________________    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72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Chimica e laboratorio               _________________________      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72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 e disegno               _________________________     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0" w:right="2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tabs>
          <w:tab w:val="left" w:leader="none" w:pos="10206"/>
        </w:tabs>
        <w:spacing w:line="360" w:lineRule="auto"/>
        <w:ind w:right="2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Bergamo,   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0" w:right="2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 dell’allievo                        __________________________          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0" w:right="2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0" w:before="0" w:line="360" w:lineRule="auto"/>
        <w:ind w:left="0" w:right="2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37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Verdana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924.0" w:type="dxa"/>
      <w:jc w:val="left"/>
      <w:tblInd w:w="-7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0" w:val="nil"/>
        <w:insideV w:color="000000" w:space="0" w:sz="6" w:val="single"/>
      </w:tblBorders>
      <w:tblLayout w:type="fixed"/>
      <w:tblLook w:val="0000"/>
    </w:tblPr>
    <w:tblGrid>
      <w:gridCol w:w="2836"/>
      <w:gridCol w:w="5103"/>
      <w:gridCol w:w="1985"/>
      <w:tblGridChange w:id="0">
        <w:tblGrid>
          <w:gridCol w:w="2836"/>
          <w:gridCol w:w="5103"/>
          <w:gridCol w:w="1985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2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81760" cy="993775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760" cy="993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2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PIANO </w:t>
          </w:r>
          <w:r w:rsidDel="00000000" w:rsidR="00000000" w:rsidRPr="00000000">
            <w:rPr>
              <w:rFonts w:ascii="Calibri" w:cs="Calibri" w:eastAsia="Calibri" w:hAnsi="Calibri"/>
              <w:b w:val="1"/>
              <w:sz w:val="28"/>
              <w:szCs w:val="28"/>
              <w:rtl w:val="0"/>
            </w:rPr>
            <w:t xml:space="preserve">FORMATIVO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PERSONALIZZATO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(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0"/>
            </w:rPr>
            <w:t xml:space="preserve">STRANIERI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2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4" w:val="single"/>
          </w:tcBorders>
          <w:vAlign w:val="center"/>
        </w:tcPr>
        <w:p w:rsidR="00000000" w:rsidDel="00000000" w:rsidP="00000000" w:rsidRDefault="00000000" w:rsidRPr="00000000" w14:paraId="000002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"Giulio Natta" Bergamo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</w:tcBorders>
          <w:vAlign w:val="top"/>
        </w:tcPr>
        <w:p w:rsidR="00000000" w:rsidDel="00000000" w:rsidP="00000000" w:rsidRDefault="00000000" w:rsidRPr="00000000" w14:paraId="000002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NORME UNI EN ISO 9001 : 2015</w:t>
          </w:r>
        </w:p>
      </w:tc>
      <w:tc>
        <w:tcPr>
          <w:tcBorders>
            <w:top w:color="000000" w:space="0" w:sz="4" w:val="single"/>
            <w:left w:color="000000" w:space="0" w:sz="0" w:val="nil"/>
          </w:tcBorders>
          <w:vAlign w:val="top"/>
        </w:tcPr>
        <w:p w:rsidR="00000000" w:rsidDel="00000000" w:rsidP="00000000" w:rsidRDefault="00000000" w:rsidRPr="00000000" w14:paraId="000002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Pag.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di 7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 Narrow" w:cs="Arial Narrow" w:hAnsi="Arial Narrow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b w:val="1"/>
      <w:bCs w:val="1"/>
      <w:i w:val="1"/>
      <w:i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Calibri" w:cs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basedOn w:val="Car.predefinitoparagrafo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itolo2Carattere">
    <w:name w:val="Titolo 2 Carattere"/>
    <w:basedOn w:val="Car.predefinitoparagrafo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3Carattere">
    <w:name w:val="Titolo 3 Carattere"/>
    <w:basedOn w:val="Car.predefinitoparagrafo"/>
    <w:next w:val="Titolo3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itolo4Carattere">
    <w:name w:val="Titolo 4 Carattere"/>
    <w:basedOn w:val="Car.predefinitoparagrafo"/>
    <w:next w:val="Titolo4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5Carattere">
    <w:name w:val="Titolo 5 Carattere"/>
    <w:basedOn w:val="Car.predefinitoparagrafo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itolo6Carattere">
    <w:name w:val="Titolo 6 Carattere"/>
    <w:basedOn w:val="Car.predefinitoparagrafo"/>
    <w:next w:val="Titolo6Carattere"/>
    <w:autoRedefine w:val="0"/>
    <w:hidden w:val="0"/>
    <w:qFormat w:val="0"/>
    <w:rPr>
      <w:rFonts w:ascii="Calibri" w:cs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itolo7Carattere">
    <w:name w:val="Titolo 7 Carattere"/>
    <w:basedOn w:val="Car.predefinitoparagrafo"/>
    <w:next w:val="Titolo7Carattere"/>
    <w:autoRedefine w:val="0"/>
    <w:hidden w:val="0"/>
    <w:qFormat w:val="0"/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basedOn w:val="Car.predefinitoparagrafo"/>
    <w:next w:val="Corpodel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="3537" w:leftChars="-1" w:rightChars="0" w:firstLine="708" w:firstLineChars="-1"/>
      <w:textDirection w:val="btLr"/>
      <w:textAlignment w:val="top"/>
      <w:outlineLvl w:val="0"/>
    </w:pPr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RientrocorpodeltestoCarattere">
    <w:name w:val="Rientro corpo del testo Carattere"/>
    <w:basedOn w:val="Car.predefinitoparagrafo"/>
    <w:next w:val="Rientrocorpodel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w w:val="100"/>
      <w:position w:val="-1"/>
      <w:sz w:val="0"/>
      <w:szCs w:val="0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Enfasi(corsivo)">
    <w:name w:val="Enfasi (corsivo)"/>
    <w:basedOn w:val="Car.predefinitoparagrafo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240" w:before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basedOn w:val="Car.predefinitoparagrafo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Rientrocorpodeltesto2Carattere">
    <w:name w:val="Rientro corpo del testo 2 Carattere"/>
    <w:basedOn w:val="Car.predefinitoparagrafo"/>
    <w:next w:val="Rientrocorpodeltesto2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ientrocorpodeltesto3">
    <w:name w:val="Rientro corpo del testo 3"/>
    <w:basedOn w:val="Normale"/>
    <w:next w:val="Rientrocorpodeltesto3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Rientrocorpodeltesto3Carattere">
    <w:name w:val="Rientro corpo del testo 3 Carattere"/>
    <w:basedOn w:val="Car.predefinitoparagrafo"/>
    <w:next w:val="Rientrocorpodeltesto3Caratter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'assembleapuòessreL">
    <w:name w:val="'assemblea può essre L"/>
    <w:basedOn w:val="Corpodeltesto"/>
    <w:next w:val="'assembleapuòessreL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itoloCarattere">
    <w:name w:val="Titolo Carattere"/>
    <w:basedOn w:val="Car.predefinitoparagrafo"/>
    <w:next w:val="Titolo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TxBr_p14">
    <w:name w:val="TxBr_p14"/>
    <w:basedOn w:val="Normale"/>
    <w:next w:val="TxBr_p14"/>
    <w:autoRedefine w:val="0"/>
    <w:hidden w:val="0"/>
    <w:qFormat w:val="0"/>
    <w:pPr>
      <w:widowControl w:val="0"/>
      <w:tabs>
        <w:tab w:val="left" w:leader="none" w:pos="204"/>
      </w:tabs>
      <w:suppressAutoHyphens w:val="1"/>
      <w:autoSpaceDE w:val="0"/>
      <w:autoSpaceDN w:val="0"/>
      <w:adjustRightInd w:val="0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TxBr_p24">
    <w:name w:val="TxBr_p24"/>
    <w:basedOn w:val="Normale"/>
    <w:next w:val="TxBr_p24"/>
    <w:autoRedefine w:val="0"/>
    <w:hidden w:val="0"/>
    <w:qFormat w:val="0"/>
    <w:pPr>
      <w:widowControl w:val="0"/>
      <w:tabs>
        <w:tab w:val="left" w:leader="none" w:pos="204"/>
      </w:tabs>
      <w:suppressAutoHyphens w:val="1"/>
      <w:autoSpaceDE w:val="0"/>
      <w:autoSpaceDN w:val="0"/>
      <w:adjustRightInd w:val="0"/>
      <w:spacing w:line="243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TxBr_p26">
    <w:name w:val="TxBr_p26"/>
    <w:basedOn w:val="Normale"/>
    <w:next w:val="TxBr_p26"/>
    <w:autoRedefine w:val="0"/>
    <w:hidden w:val="0"/>
    <w:qFormat w:val="0"/>
    <w:pPr>
      <w:widowControl w:val="0"/>
      <w:tabs>
        <w:tab w:val="left" w:leader="none" w:pos="204"/>
      </w:tabs>
      <w:suppressAutoHyphens w:val="1"/>
      <w:autoSpaceDE w:val="0"/>
      <w:autoSpaceDN w:val="0"/>
      <w:adjustRightInd w:val="0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TxBr_p27">
    <w:name w:val="TxBr_p27"/>
    <w:basedOn w:val="Normale"/>
    <w:next w:val="TxBr_p27"/>
    <w:autoRedefine w:val="0"/>
    <w:hidden w:val="0"/>
    <w:qFormat w:val="0"/>
    <w:pPr>
      <w:widowControl w:val="0"/>
      <w:tabs>
        <w:tab w:val="left" w:leader="none" w:pos="385"/>
        <w:tab w:val="left" w:leader="none" w:pos="737"/>
      </w:tabs>
      <w:suppressAutoHyphens w:val="1"/>
      <w:autoSpaceDE w:val="0"/>
      <w:autoSpaceDN w:val="0"/>
      <w:adjustRightInd w:val="0"/>
      <w:spacing w:line="243" w:lineRule="atLeast"/>
      <w:ind w:left="737" w:leftChars="-1" w:rightChars="0" w:hanging="352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TxBr_t6">
    <w:name w:val="TxBr_t6"/>
    <w:basedOn w:val="Normale"/>
    <w:next w:val="TxBr_t6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TxBr_p23">
    <w:name w:val="TxBr_p23"/>
    <w:basedOn w:val="Normale"/>
    <w:next w:val="TxBr_p23"/>
    <w:autoRedefine w:val="0"/>
    <w:hidden w:val="0"/>
    <w:qFormat w:val="0"/>
    <w:pPr>
      <w:widowControl w:val="0"/>
      <w:tabs>
        <w:tab w:val="left" w:leader="none" w:pos="204"/>
      </w:tabs>
      <w:suppressAutoHyphens w:val="1"/>
      <w:autoSpaceDE w:val="0"/>
      <w:autoSpaceDN w:val="0"/>
      <w:adjustRightInd w:val="0"/>
      <w:spacing w:line="272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TxBr_c42">
    <w:name w:val="TxBr_c42"/>
    <w:basedOn w:val="Normale"/>
    <w:next w:val="TxBr_c4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40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TxBr_p34">
    <w:name w:val="TxBr_p34"/>
    <w:basedOn w:val="Normale"/>
    <w:next w:val="TxBr_p34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TxBr_t43">
    <w:name w:val="TxBr_t43"/>
    <w:basedOn w:val="Normale"/>
    <w:next w:val="TxBr_t43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TxBr_p44">
    <w:name w:val="TxBr_p44"/>
    <w:basedOn w:val="Normale"/>
    <w:next w:val="TxBr_p44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43" w:lineRule="atLeast"/>
      <w:ind w:left="641" w:leftChars="-1" w:rightChars="0" w:hanging="385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TxBr_t47">
    <w:name w:val="TxBr_t47"/>
    <w:basedOn w:val="Normale"/>
    <w:next w:val="TxBr_t47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43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eB8+E4Xhw/nP7XKfak/LH2BbQ==">CgMxLjA4AHIhMXpERnp0NWpfU01kTzFnSm1hTGNEXzNHbjRoeXJjRm91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2018-10-20T19:58:00Z</dcterms:created>
  <dc:creator>Vicepreside</dc:creator>
</cp:coreProperties>
</file>